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F794" w14:textId="77777777" w:rsidR="00500094" w:rsidRDefault="00500094" w:rsidP="00500094">
      <w:pPr>
        <w:pStyle w:val="Zhlav1"/>
        <w:tabs>
          <w:tab w:val="left" w:pos="708"/>
        </w:tabs>
        <w:ind w:left="-567" w:right="-427"/>
        <w:jc w:val="center"/>
        <w:outlineLvl w:val="0"/>
        <w:rPr>
          <w:rFonts w:ascii="Arial" w:hAnsi="Arial" w:cs="Arial"/>
          <w:b/>
          <w:bCs/>
          <w:caps/>
          <w:color w:val="7030A0"/>
          <w:spacing w:val="42"/>
          <w:sz w:val="20"/>
          <w:szCs w:val="20"/>
        </w:rPr>
      </w:pPr>
      <w:r>
        <w:rPr>
          <w:rFonts w:ascii="Arial" w:hAnsi="Arial" w:cs="Arial"/>
          <w:b/>
          <w:bCs/>
          <w:caps/>
          <w:noProof/>
          <w:color w:val="7030A0"/>
          <w:spacing w:val="42"/>
          <w:sz w:val="20"/>
          <w:szCs w:val="20"/>
          <w:lang w:eastAsia="cs-CZ"/>
        </w:rPr>
        <w:drawing>
          <wp:anchor distT="0" distB="0" distL="133350" distR="121920" simplePos="0" relativeHeight="251658240" behindDoc="1" locked="0" layoutInCell="1" allowOverlap="1" wp14:anchorId="0540F34D" wp14:editId="27C28640">
            <wp:simplePos x="0" y="0"/>
            <wp:positionH relativeFrom="column">
              <wp:posOffset>652780</wp:posOffset>
            </wp:positionH>
            <wp:positionV relativeFrom="paragraph">
              <wp:posOffset>128905</wp:posOffset>
            </wp:positionV>
            <wp:extent cx="582930" cy="438150"/>
            <wp:effectExtent l="19050" t="0" r="762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aps/>
          <w:color w:val="7030A0"/>
          <w:spacing w:val="42"/>
          <w:sz w:val="20"/>
          <w:szCs w:val="20"/>
        </w:rPr>
        <w:t>Domov mládeže a školní jídelna MARIÁNSKÉ LÁZNĚ,</w:t>
      </w:r>
    </w:p>
    <w:p w14:paraId="61DDB27E" w14:textId="77777777" w:rsidR="00500094" w:rsidRDefault="00500094" w:rsidP="00500094">
      <w:pPr>
        <w:pStyle w:val="Zhlav1"/>
        <w:tabs>
          <w:tab w:val="left" w:pos="708"/>
        </w:tabs>
        <w:ind w:left="-567" w:right="-427"/>
        <w:jc w:val="center"/>
        <w:outlineLvl w:val="0"/>
        <w:rPr>
          <w:rFonts w:ascii="Arial" w:hAnsi="Arial" w:cs="Arial"/>
          <w:b/>
          <w:bCs/>
          <w:caps/>
          <w:color w:val="7030A0"/>
          <w:spacing w:val="42"/>
          <w:sz w:val="20"/>
          <w:szCs w:val="20"/>
        </w:rPr>
      </w:pPr>
      <w:r>
        <w:rPr>
          <w:rFonts w:ascii="Arial" w:hAnsi="Arial" w:cs="Arial"/>
          <w:b/>
          <w:bCs/>
          <w:caps/>
          <w:color w:val="7030A0"/>
          <w:spacing w:val="42"/>
          <w:sz w:val="20"/>
          <w:szCs w:val="20"/>
        </w:rPr>
        <w:t>příspěvková organizace</w:t>
      </w:r>
    </w:p>
    <w:p w14:paraId="111581CA" w14:textId="77777777" w:rsidR="00500094" w:rsidRDefault="00500094" w:rsidP="00500094">
      <w:pPr>
        <w:pStyle w:val="Zhlav1"/>
        <w:tabs>
          <w:tab w:val="left" w:pos="708"/>
          <w:tab w:val="left" w:pos="2145"/>
        </w:tabs>
        <w:outlineLvl w:val="0"/>
        <w:rPr>
          <w:rFonts w:ascii="Arial" w:hAnsi="Arial" w:cs="Arial"/>
          <w:spacing w:val="12"/>
          <w:sz w:val="18"/>
          <w:szCs w:val="18"/>
        </w:rPr>
      </w:pPr>
      <w:r>
        <w:rPr>
          <w:rFonts w:ascii="Arial" w:hAnsi="Arial" w:cs="Arial"/>
          <w:spacing w:val="12"/>
          <w:sz w:val="18"/>
          <w:szCs w:val="18"/>
        </w:rPr>
        <w:tab/>
      </w:r>
      <w:r>
        <w:rPr>
          <w:rFonts w:ascii="Arial" w:hAnsi="Arial" w:cs="Arial"/>
          <w:spacing w:val="12"/>
          <w:sz w:val="18"/>
          <w:szCs w:val="18"/>
        </w:rPr>
        <w:tab/>
      </w:r>
      <w:r>
        <w:rPr>
          <w:rFonts w:ascii="Arial" w:hAnsi="Arial" w:cs="Arial"/>
          <w:spacing w:val="12"/>
          <w:sz w:val="18"/>
          <w:szCs w:val="18"/>
        </w:rPr>
        <w:tab/>
        <w:t xml:space="preserve">Klíčová 167/4, </w:t>
      </w:r>
      <w:r>
        <w:rPr>
          <w:rFonts w:ascii="Arial" w:hAnsi="Arial" w:cs="Arial"/>
          <w:spacing w:val="12"/>
          <w:sz w:val="16"/>
          <w:szCs w:val="16"/>
        </w:rPr>
        <w:t xml:space="preserve"> 353 01</w:t>
      </w:r>
      <w:r>
        <w:rPr>
          <w:rFonts w:ascii="Arial" w:hAnsi="Arial" w:cs="Arial"/>
          <w:spacing w:val="12"/>
          <w:sz w:val="18"/>
          <w:szCs w:val="18"/>
        </w:rPr>
        <w:t xml:space="preserve"> Mariánské Lázně</w:t>
      </w:r>
    </w:p>
    <w:p w14:paraId="0120D916" w14:textId="77777777" w:rsidR="00500094" w:rsidRDefault="00500094" w:rsidP="00500094">
      <w:pPr>
        <w:pStyle w:val="Zhlav1"/>
        <w:tabs>
          <w:tab w:val="left" w:pos="288"/>
          <w:tab w:val="left" w:pos="708"/>
          <w:tab w:val="center" w:pos="5270"/>
        </w:tabs>
        <w:spacing w:before="20" w:after="160"/>
        <w:ind w:left="7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 354 623 924, ředitel - 354 622 379</w:t>
      </w:r>
    </w:p>
    <w:p w14:paraId="6434C508" w14:textId="77777777" w:rsidR="00500094" w:rsidRDefault="00500094" w:rsidP="00500094">
      <w:pPr>
        <w:pStyle w:val="Zhlav1"/>
        <w:tabs>
          <w:tab w:val="left" w:pos="708"/>
        </w:tabs>
        <w:ind w:left="75" w:hanging="784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e-mail: dmml@centrum.cz, http://www.</w:t>
      </w:r>
      <w:r>
        <w:rPr>
          <w:rFonts w:ascii="Arial" w:hAnsi="Arial" w:cs="Arial"/>
          <w:b/>
          <w:bCs/>
          <w:sz w:val="16"/>
          <w:szCs w:val="16"/>
        </w:rPr>
        <w:t>dmasjml.cz</w:t>
      </w:r>
    </w:p>
    <w:p w14:paraId="5777ABE8" w14:textId="77777777" w:rsidR="00500094" w:rsidRDefault="00500094" w:rsidP="00500094">
      <w:pPr>
        <w:pBdr>
          <w:bottom w:val="thinThickSmallGap" w:sz="24" w:space="1" w:color="8496B0"/>
        </w:pBdr>
        <w:jc w:val="center"/>
        <w:rPr>
          <w:color w:val="808080"/>
          <w:sz w:val="28"/>
          <w:szCs w:val="28"/>
        </w:rPr>
      </w:pPr>
    </w:p>
    <w:p w14:paraId="250ACD15" w14:textId="77777777" w:rsidR="00500094" w:rsidRDefault="00500094" w:rsidP="00500094">
      <w:pPr>
        <w:pStyle w:val="Bezmezer"/>
        <w:jc w:val="center"/>
        <w:rPr>
          <w:b/>
          <w:bCs/>
          <w:sz w:val="32"/>
          <w:szCs w:val="32"/>
          <w:u w:val="single"/>
        </w:rPr>
      </w:pPr>
    </w:p>
    <w:p w14:paraId="2A6A6464" w14:textId="77777777" w:rsidR="00500094" w:rsidRDefault="00500094" w:rsidP="00500094">
      <w:pPr>
        <w:pStyle w:val="Bezmezer"/>
        <w:jc w:val="center"/>
        <w:rPr>
          <w:color w:val="800080"/>
        </w:rPr>
      </w:pPr>
      <w:r>
        <w:rPr>
          <w:b/>
          <w:bCs/>
          <w:color w:val="800080"/>
          <w:sz w:val="32"/>
          <w:szCs w:val="32"/>
          <w:u w:val="single"/>
        </w:rPr>
        <w:t xml:space="preserve">GENERÁLNÍ SOUHLAS NA ŠKOLNÍ ROK </w:t>
      </w:r>
      <w:r w:rsidR="00E345DD" w:rsidRPr="00133487">
        <w:rPr>
          <w:b/>
          <w:bCs/>
          <w:color w:val="800080"/>
          <w:sz w:val="32"/>
          <w:szCs w:val="32"/>
          <w:u w:val="single"/>
        </w:rPr>
        <w:t>2024/2025</w:t>
      </w:r>
    </w:p>
    <w:p w14:paraId="4E9A07ED" w14:textId="77777777" w:rsidR="00500094" w:rsidRDefault="00500094" w:rsidP="00500094">
      <w:pPr>
        <w:pStyle w:val="Bezmezer"/>
        <w:jc w:val="center"/>
        <w:rPr>
          <w:b/>
          <w:bCs/>
          <w:sz w:val="32"/>
          <w:szCs w:val="32"/>
          <w:u w:val="single"/>
        </w:rPr>
      </w:pPr>
    </w:p>
    <w:p w14:paraId="062EE066" w14:textId="77777777" w:rsidR="00500094" w:rsidRPr="00016A39" w:rsidRDefault="00500094" w:rsidP="00E345DD">
      <w:pPr>
        <w:pStyle w:val="Bezmezer"/>
        <w:jc w:val="both"/>
        <w:rPr>
          <w:color w:val="070707"/>
          <w:highlight w:val="white"/>
        </w:rPr>
      </w:pPr>
      <w:r>
        <w:t xml:space="preserve">Generální souhlas se vydává v souladu se Zákonem č. 561/2004 Sb. o předškolním, základním, středním, vyšším odborném a </w:t>
      </w:r>
      <w:r w:rsidRPr="00E50F7A">
        <w:t>jiném vzdělávání (školský zákon), Vyhláškou č. 197/2016 Sb.,</w:t>
      </w:r>
      <w:r w:rsidRPr="00E50F7A">
        <w:rPr>
          <w:shd w:val="clear" w:color="auto" w:fill="FFFFFF"/>
        </w:rPr>
        <w:t xml:space="preserve"> kterou se mění vyhláška</w:t>
      </w:r>
      <w:r w:rsidR="00016A39" w:rsidRPr="00E50F7A">
        <w:rPr>
          <w:shd w:val="clear" w:color="auto" w:fill="FFFFFF"/>
        </w:rPr>
        <w:t xml:space="preserve"> </w:t>
      </w:r>
      <w:r w:rsidRPr="00E50F7A">
        <w:rPr>
          <w:shd w:val="clear" w:color="auto" w:fill="FFFFFF"/>
        </w:rPr>
        <w:t>č. 72/2005 Sb.,</w:t>
      </w:r>
      <w:r w:rsidR="00016A39" w:rsidRPr="00E50F7A">
        <w:rPr>
          <w:shd w:val="clear" w:color="auto" w:fill="FFFFFF"/>
        </w:rPr>
        <w:t xml:space="preserve"> </w:t>
      </w:r>
      <w:r w:rsidR="00016A39" w:rsidRPr="00E50F7A">
        <w:rPr>
          <w:rFonts w:asciiTheme="minorHAnsi" w:hAnsiTheme="minorHAnsi" w:cstheme="minorHAnsi"/>
          <w:shd w:val="clear" w:color="auto" w:fill="FFFFFF"/>
        </w:rPr>
        <w:t>o poskytování poradenských služeb ve školách a školských poradenských zařízeních,</w:t>
      </w:r>
      <w:r w:rsidRPr="00E50F7A">
        <w:rPr>
          <w:shd w:val="clear" w:color="auto" w:fill="FFFFFF"/>
        </w:rPr>
        <w:t xml:space="preserve"> </w:t>
      </w:r>
      <w:r w:rsidRPr="00E50F7A">
        <w:t> Nařízením</w:t>
      </w:r>
      <w:r>
        <w:t xml:space="preserve"> Evropského parlamentu a Rady (EU) číslo 2016/679 o ochraně fyzických osob v souvislosti se zpracováním osobních údajů a o volném pohybu těchto údajů, Zákonem č.</w:t>
      </w:r>
      <w:r w:rsidR="00E345DD">
        <w:rPr>
          <w:rFonts w:ascii="Arial" w:hAnsi="Arial" w:cs="Arial"/>
          <w:sz w:val="16"/>
          <w:szCs w:val="16"/>
        </w:rPr>
        <w:t> </w:t>
      </w:r>
      <w:r>
        <w:t xml:space="preserve">133/2000 Sb. o evidenci obyvatel a rodných čísel (všechny ve znění pozdějších novel). </w:t>
      </w:r>
    </w:p>
    <w:p w14:paraId="4F635F9A" w14:textId="77777777" w:rsidR="00500094" w:rsidRDefault="00500094" w:rsidP="00500094">
      <w:pPr>
        <w:pStyle w:val="Bezmezer"/>
      </w:pPr>
    </w:p>
    <w:p w14:paraId="325779C7" w14:textId="77777777" w:rsidR="00500094" w:rsidRDefault="00500094" w:rsidP="00500094">
      <w:pPr>
        <w:pStyle w:val="Bezmezer"/>
      </w:pPr>
    </w:p>
    <w:p w14:paraId="60E7912C" w14:textId="77777777" w:rsidR="00500094" w:rsidRDefault="00500094" w:rsidP="00500094">
      <w:pPr>
        <w:pStyle w:val="Bezmezer"/>
      </w:pPr>
    </w:p>
    <w:p w14:paraId="594DECE8" w14:textId="0721EAB6" w:rsidR="00133487" w:rsidRDefault="00500094" w:rsidP="00500094">
      <w:pPr>
        <w:pStyle w:val="Bezmezer"/>
        <w:rPr>
          <w:vertAlign w:val="superscript"/>
        </w:rPr>
      </w:pPr>
      <w:r w:rsidRPr="00133487">
        <w:rPr>
          <w:b/>
          <w:bCs/>
        </w:rPr>
        <w:t>Nezletilý žák</w:t>
      </w:r>
      <w:r w:rsidRPr="00133487">
        <w:rPr>
          <w:b/>
          <w:bCs/>
          <w:vertAlign w:val="superscript"/>
        </w:rPr>
        <w:t xml:space="preserve"> </w:t>
      </w:r>
      <w:r w:rsidRPr="00133487">
        <w:rPr>
          <w:b/>
          <w:bCs/>
          <w:sz w:val="18"/>
          <w:szCs w:val="18"/>
        </w:rPr>
        <w:t>(</w:t>
      </w:r>
      <w:r w:rsidRPr="00133487">
        <w:rPr>
          <w:b/>
          <w:bCs/>
          <w:sz w:val="16"/>
          <w:szCs w:val="16"/>
        </w:rPr>
        <w:t>jméno a příjmení)</w:t>
      </w:r>
      <w:r w:rsidRPr="00133487">
        <w:rPr>
          <w:b/>
          <w:bCs/>
        </w:rPr>
        <w:t>:</w:t>
      </w:r>
      <w:r>
        <w:t xml:space="preserve"> </w:t>
      </w:r>
      <w:r w:rsidR="00133487">
        <w:tab/>
      </w:r>
      <w:r w:rsidR="00133487">
        <w:tab/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………</w:t>
      </w:r>
      <w:r>
        <w:rPr>
          <w:vertAlign w:val="superscript"/>
        </w:rPr>
        <w:t xml:space="preserve"> </w:t>
      </w:r>
    </w:p>
    <w:p w14:paraId="6606A005" w14:textId="77777777" w:rsidR="00133487" w:rsidRDefault="00133487" w:rsidP="00500094">
      <w:pPr>
        <w:pStyle w:val="Bezmezer"/>
      </w:pPr>
    </w:p>
    <w:p w14:paraId="591D3613" w14:textId="3B35F719" w:rsidR="00500094" w:rsidRDefault="00500094" w:rsidP="00500094">
      <w:pPr>
        <w:pStyle w:val="Bezmezer"/>
      </w:pPr>
      <w:r>
        <w:t>datum narození:</w:t>
      </w:r>
      <w:r w:rsidR="00133487">
        <w:tab/>
      </w:r>
      <w:r w:rsidR="00133487">
        <w:tab/>
      </w:r>
      <w:r w:rsidR="00133487">
        <w:tab/>
      </w:r>
      <w:r>
        <w:t>……………………</w:t>
      </w:r>
      <w:r w:rsidR="00133487">
        <w:t>…</w:t>
      </w:r>
      <w:proofErr w:type="gramStart"/>
      <w:r w:rsidR="00133487">
        <w:t>…….</w:t>
      </w:r>
      <w:proofErr w:type="gramEnd"/>
      <w:r w:rsidR="00133487">
        <w:t>.</w:t>
      </w:r>
      <w:r>
        <w:t>……..</w:t>
      </w:r>
    </w:p>
    <w:p w14:paraId="50B057DC" w14:textId="77777777" w:rsidR="008F0CC0" w:rsidRDefault="008F0CC0" w:rsidP="00500094">
      <w:pPr>
        <w:pStyle w:val="Bezmezer"/>
      </w:pPr>
    </w:p>
    <w:p w14:paraId="18276E69" w14:textId="77777777" w:rsidR="00500094" w:rsidRDefault="00500094" w:rsidP="00500094">
      <w:pPr>
        <w:pStyle w:val="Bezmez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</w:t>
      </w:r>
    </w:p>
    <w:p w14:paraId="2D3297DF" w14:textId="4D9F10D2" w:rsidR="00500094" w:rsidRDefault="00500094" w:rsidP="00500094">
      <w:pPr>
        <w:pStyle w:val="Bezmezer"/>
      </w:pPr>
      <w:r w:rsidRPr="00133487">
        <w:rPr>
          <w:b/>
          <w:bCs/>
        </w:rPr>
        <w:t>Jméno a příjmení zákonného zástupce nezletilého žáka</w:t>
      </w:r>
      <w:r>
        <w:t xml:space="preserve"> ………………………………………</w:t>
      </w:r>
      <w:proofErr w:type="gramStart"/>
      <w:r>
        <w:t>…….</w:t>
      </w:r>
      <w:proofErr w:type="gramEnd"/>
      <w:r>
        <w:t>.…</w:t>
      </w:r>
    </w:p>
    <w:p w14:paraId="08F91105" w14:textId="77777777" w:rsidR="00500094" w:rsidRDefault="00500094" w:rsidP="00500094">
      <w:pPr>
        <w:pStyle w:val="Bezmezer"/>
      </w:pPr>
    </w:p>
    <w:p w14:paraId="615B4304" w14:textId="77777777" w:rsidR="00133487" w:rsidRDefault="00133487" w:rsidP="00500094">
      <w:pPr>
        <w:pStyle w:val="Bezmezer"/>
      </w:pPr>
    </w:p>
    <w:p w14:paraId="411C3804" w14:textId="5943DAB7" w:rsidR="00133487" w:rsidRDefault="00500094" w:rsidP="00500094">
      <w:pPr>
        <w:pStyle w:val="Bezmezer"/>
        <w:rPr>
          <w:sz w:val="24"/>
          <w:szCs w:val="24"/>
          <w:vertAlign w:val="superscript"/>
        </w:rPr>
      </w:pPr>
      <w:r w:rsidRPr="00133487">
        <w:rPr>
          <w:b/>
          <w:bCs/>
        </w:rPr>
        <w:t>Zletilý žák</w:t>
      </w:r>
      <w:r w:rsidRPr="00133487">
        <w:rPr>
          <w:b/>
          <w:bCs/>
          <w:sz w:val="24"/>
          <w:szCs w:val="24"/>
        </w:rPr>
        <w:t xml:space="preserve"> </w:t>
      </w:r>
      <w:r w:rsidRPr="00133487">
        <w:rPr>
          <w:b/>
          <w:bCs/>
          <w:sz w:val="16"/>
          <w:szCs w:val="16"/>
        </w:rPr>
        <w:t>(jméno a příjmení)</w:t>
      </w:r>
      <w:r w:rsidRPr="00133487">
        <w:rPr>
          <w:b/>
          <w:bCs/>
        </w:rPr>
        <w:t>:</w:t>
      </w:r>
      <w:r>
        <w:t xml:space="preserve"> </w:t>
      </w:r>
      <w:r w:rsidR="00133487">
        <w:tab/>
      </w:r>
      <w:r w:rsidR="00133487">
        <w:tab/>
      </w:r>
      <w:r>
        <w:t>…………………………………………………………………………</w:t>
      </w:r>
      <w:r w:rsidR="00133487">
        <w:t>.</w:t>
      </w:r>
    </w:p>
    <w:p w14:paraId="28F4A049" w14:textId="77777777" w:rsidR="00133487" w:rsidRDefault="00133487" w:rsidP="00500094">
      <w:pPr>
        <w:pStyle w:val="Bezmezer"/>
        <w:rPr>
          <w:sz w:val="24"/>
          <w:szCs w:val="24"/>
          <w:vertAlign w:val="superscript"/>
        </w:rPr>
      </w:pPr>
    </w:p>
    <w:p w14:paraId="0F9522B7" w14:textId="1B63D421" w:rsidR="00500094" w:rsidRDefault="00500094" w:rsidP="00500094">
      <w:pPr>
        <w:pStyle w:val="Bezmezer"/>
      </w:pPr>
      <w:r>
        <w:t>datum narození:</w:t>
      </w:r>
      <w:r w:rsidR="00133487">
        <w:tab/>
      </w:r>
      <w:r w:rsidR="00133487">
        <w:tab/>
      </w:r>
      <w:r w:rsidR="00133487">
        <w:tab/>
      </w:r>
      <w:r>
        <w:t>……………</w:t>
      </w:r>
      <w:r w:rsidR="00133487">
        <w:t>…………</w:t>
      </w:r>
      <w:r>
        <w:t>………</w:t>
      </w:r>
      <w:proofErr w:type="gramStart"/>
      <w:r>
        <w:t>…….</w:t>
      </w:r>
      <w:proofErr w:type="gramEnd"/>
      <w:r>
        <w:t>.</w:t>
      </w:r>
    </w:p>
    <w:p w14:paraId="6761729C" w14:textId="77777777" w:rsidR="00500094" w:rsidRDefault="00500094" w:rsidP="00500094">
      <w:pPr>
        <w:pStyle w:val="Bezmezer"/>
        <w:rPr>
          <w:sz w:val="16"/>
          <w:szCs w:val="16"/>
        </w:rPr>
      </w:pPr>
    </w:p>
    <w:p w14:paraId="2076CA5A" w14:textId="77777777" w:rsidR="00500094" w:rsidRDefault="00500094" w:rsidP="00500094">
      <w:pPr>
        <w:pStyle w:val="Bezmezer"/>
        <w:rPr>
          <w:b/>
          <w:bCs/>
        </w:rPr>
      </w:pPr>
    </w:p>
    <w:p w14:paraId="083DA5F5" w14:textId="77777777" w:rsidR="00500094" w:rsidRDefault="00500094" w:rsidP="00500094">
      <w:pPr>
        <w:pStyle w:val="Bezmezer"/>
        <w:rPr>
          <w:b/>
          <w:bCs/>
        </w:rPr>
      </w:pPr>
    </w:p>
    <w:p w14:paraId="40145184" w14:textId="77777777" w:rsidR="00500094" w:rsidRDefault="00500094" w:rsidP="00500094">
      <w:pPr>
        <w:pStyle w:val="Bezmezer"/>
        <w:rPr>
          <w:color w:val="FFFFFF"/>
        </w:rPr>
      </w:pPr>
      <w:r>
        <w:rPr>
          <w:b/>
          <w:bCs/>
        </w:rPr>
        <w:t>souhlasí:</w:t>
      </w:r>
      <w:r>
        <w:rPr>
          <w:b/>
          <w:bCs/>
          <w:color w:val="FFFFFF"/>
        </w:rPr>
        <w:t>.</w:t>
      </w:r>
      <w:r>
        <w:rPr>
          <w:color w:val="FFFFFF"/>
        </w:rPr>
        <w:t xml:space="preserve"> </w:t>
      </w:r>
    </w:p>
    <w:p w14:paraId="6688008E" w14:textId="77777777" w:rsidR="00500094" w:rsidRDefault="00500094" w:rsidP="00500094">
      <w:pPr>
        <w:pStyle w:val="Bezmezer"/>
        <w:rPr>
          <w:color w:val="FFFFFF"/>
        </w:rPr>
      </w:pPr>
      <w:r>
        <w:rPr>
          <w:color w:val="FFFFFF"/>
        </w:rPr>
        <w:t>1</w:t>
      </w:r>
    </w:p>
    <w:p w14:paraId="0A8A2BFE" w14:textId="77777777" w:rsidR="00500094" w:rsidRPr="002A4DC7" w:rsidRDefault="00500094" w:rsidP="00500094">
      <w:pPr>
        <w:pStyle w:val="Bezmezer"/>
        <w:numPr>
          <w:ilvl w:val="0"/>
          <w:numId w:val="1"/>
        </w:numPr>
        <w:jc w:val="both"/>
        <w:rPr>
          <w:b/>
          <w:bCs/>
        </w:rPr>
      </w:pPr>
      <w:r w:rsidRPr="002A4DC7">
        <w:rPr>
          <w:b/>
          <w:bCs/>
        </w:rPr>
        <w:t xml:space="preserve">se samostatným odjezdem ubytovaného žáka domů z DM* v případě nemoci nebo neschopnosti, pokud to jeho aktuální zdravotní stav dovoluje. Pokud to aktuální zdravotní stav ubytovaného žáka nedovoluje, jsou rodiče povinni si pro žáka přijet. Rozhodnutí o samostatném odjezdu žáka nebo nutnosti odvozu žáka rodiči z důvodu nemoci je plně v kompetenci pedagogických pracovníků a zákonní zástupci se jej zavazují respektovat. </w:t>
      </w:r>
    </w:p>
    <w:p w14:paraId="71C67208" w14:textId="77777777" w:rsidR="00500094" w:rsidRDefault="00500094" w:rsidP="00500094">
      <w:pPr>
        <w:pStyle w:val="Bezmezer"/>
        <w:numPr>
          <w:ilvl w:val="0"/>
          <w:numId w:val="1"/>
        </w:numPr>
        <w:jc w:val="both"/>
      </w:pPr>
      <w:r>
        <w:t>se samostatnou cestou ubytovaného žáka na kulturní, společenské, vzdělávací či sportovní akce a zpět a převzetí plné zodpovědnosti za žáka po tuto dobu.</w:t>
      </w:r>
    </w:p>
    <w:p w14:paraId="6511970A" w14:textId="77777777" w:rsidR="00500094" w:rsidRDefault="00500094" w:rsidP="00500094">
      <w:pPr>
        <w:pStyle w:val="Bezmezer"/>
        <w:numPr>
          <w:ilvl w:val="0"/>
          <w:numId w:val="1"/>
        </w:numPr>
        <w:ind w:right="-166"/>
        <w:jc w:val="both"/>
      </w:pPr>
      <w:r>
        <w:t xml:space="preserve">s vykonáváním úklidových prací žákem uvnitř i v okolí DM podle potřeb DM na pokyn pedagogických pracovníků v souladu s Vnitřním řádem DM. </w:t>
      </w:r>
    </w:p>
    <w:p w14:paraId="6EDC3777" w14:textId="77777777" w:rsidR="00500094" w:rsidRDefault="00500094" w:rsidP="00500094">
      <w:pPr>
        <w:pStyle w:val="Bezmezer"/>
        <w:numPr>
          <w:ilvl w:val="0"/>
          <w:numId w:val="1"/>
        </w:numPr>
      </w:pPr>
      <w:r>
        <w:t xml:space="preserve">s vystěhováním a uvolněním pokojů pro potřeby a dle požadavků DM. </w:t>
      </w:r>
    </w:p>
    <w:p w14:paraId="1148D276" w14:textId="77777777" w:rsidR="00500094" w:rsidRPr="002A4DC7" w:rsidRDefault="00500094" w:rsidP="00500094">
      <w:pPr>
        <w:pStyle w:val="Bezmezer"/>
        <w:numPr>
          <w:ilvl w:val="0"/>
          <w:numId w:val="1"/>
        </w:numPr>
        <w:jc w:val="both"/>
        <w:rPr>
          <w:b/>
          <w:bCs/>
        </w:rPr>
      </w:pPr>
      <w:r w:rsidRPr="002A4DC7">
        <w:rPr>
          <w:b/>
          <w:bCs/>
        </w:rPr>
        <w:t xml:space="preserve">s možností pořizování fotografií, audio nebo video záznamů žáka a s uvedením těchto fotografií či záznamů na webových stránkách DM, tisku a pro interní účely DM. </w:t>
      </w:r>
    </w:p>
    <w:p w14:paraId="31BEA0A8" w14:textId="77777777" w:rsidR="00500094" w:rsidRDefault="00500094" w:rsidP="00500094">
      <w:pPr>
        <w:pStyle w:val="Bezmezer"/>
        <w:numPr>
          <w:ilvl w:val="0"/>
          <w:numId w:val="1"/>
        </w:numPr>
        <w:ind w:left="714" w:hanging="357"/>
        <w:jc w:val="both"/>
      </w:pPr>
      <w:r>
        <w:t xml:space="preserve">s tím, že činnosti provozované ubytovaným žákem v době osobního volna, které nejsou organizovány DM, vykonává žák na vlastní nebezpečí. </w:t>
      </w:r>
    </w:p>
    <w:p w14:paraId="792611D0" w14:textId="77777777" w:rsidR="00500094" w:rsidRDefault="00500094" w:rsidP="00500094">
      <w:pPr>
        <w:pStyle w:val="Odstavecseseznamem"/>
        <w:numPr>
          <w:ilvl w:val="0"/>
          <w:numId w:val="1"/>
        </w:numPr>
        <w:tabs>
          <w:tab w:val="left" w:pos="426"/>
        </w:tabs>
        <w:spacing w:after="0"/>
        <w:ind w:left="714" w:hanging="357"/>
        <w:jc w:val="both"/>
      </w:pPr>
      <w:r>
        <w:t>s účastí žáka na akcích, soutěžích, výletech, na kterých se žáci podle charakteru akce budou pohybovat v době předem stanovené bez dozoru pedagoga (tzv. osobní volno).</w:t>
      </w:r>
    </w:p>
    <w:p w14:paraId="44864F06" w14:textId="04E67BFC" w:rsidR="00500094" w:rsidRDefault="00500094" w:rsidP="00500094">
      <w:pPr>
        <w:pStyle w:val="Bezmezer"/>
        <w:numPr>
          <w:ilvl w:val="0"/>
          <w:numId w:val="1"/>
        </w:numPr>
        <w:jc w:val="both"/>
      </w:pPr>
      <w:r>
        <w:lastRenderedPageBreak/>
        <w:t>s tím, aby žák používal v DM vlastní PC zařízení (notebook, tablet, ...), v případě ztráty DM nenese žádnou odpovědnost za ztrátu či poškození. Za používání tohoto zařízení v prostorách DM (jakož i dalších vlastních el.</w:t>
      </w:r>
      <w:r>
        <w:rPr>
          <w:shd w:val="clear" w:color="auto" w:fill="FFFFFF"/>
        </w:rPr>
        <w:t xml:space="preserve"> </w:t>
      </w:r>
      <w:r>
        <w:t xml:space="preserve">zařízení povolených DM) bude hrazen stanovený poplatek.  </w:t>
      </w:r>
    </w:p>
    <w:p w14:paraId="6F9279C2" w14:textId="77777777" w:rsidR="00500094" w:rsidRPr="002A4DC7" w:rsidRDefault="00500094" w:rsidP="00500094">
      <w:pPr>
        <w:pStyle w:val="Bezmezer"/>
        <w:numPr>
          <w:ilvl w:val="0"/>
          <w:numId w:val="1"/>
        </w:numPr>
        <w:jc w:val="both"/>
        <w:rPr>
          <w:b/>
          <w:bCs/>
        </w:rPr>
      </w:pPr>
      <w:r w:rsidRPr="002A4DC7">
        <w:rPr>
          <w:b/>
          <w:bCs/>
        </w:rPr>
        <w:t>s tím,</w:t>
      </w:r>
      <w:r w:rsidRPr="002A4DC7">
        <w:rPr>
          <w:b/>
          <w:bCs/>
          <w:color w:val="FF0000"/>
        </w:rPr>
        <w:t xml:space="preserve"> </w:t>
      </w:r>
      <w:r w:rsidRPr="002A4DC7">
        <w:rPr>
          <w:b/>
          <w:bCs/>
        </w:rPr>
        <w:t>aby ubytovaný žák v odůvodněných případech, existuje-li důvodné podezření, poskytl potřebnou součinnost při provádění kontrol pedagogickými pracovníky DM nebo příslušníky PČR</w:t>
      </w:r>
      <w:r w:rsidRPr="002A4DC7">
        <w:rPr>
          <w:b/>
          <w:bCs/>
          <w:color w:val="FF0000"/>
        </w:rPr>
        <w:t xml:space="preserve"> </w:t>
      </w:r>
      <w:r w:rsidRPr="002A4DC7">
        <w:rPr>
          <w:b/>
          <w:bCs/>
        </w:rPr>
        <w:t xml:space="preserve">zaměřených k zajištění bezpečnosti a na odhalování alkoholu, drog, zbraní a jiných nebezpečných látek a předmětů a úkony na osobních věcech žáka </w:t>
      </w:r>
      <w:r w:rsidRPr="002A4DC7">
        <w:rPr>
          <w:b/>
          <w:bCs/>
          <w:color w:val="000000"/>
        </w:rPr>
        <w:t xml:space="preserve">v souladu s ustanovením § 30 a 31 </w:t>
      </w:r>
      <w:r w:rsidRPr="002A4DC7">
        <w:rPr>
          <w:b/>
          <w:bCs/>
        </w:rPr>
        <w:t xml:space="preserve">Zákona č. 40/2009 Sb. trestní zákoník v platném znění. </w:t>
      </w:r>
    </w:p>
    <w:p w14:paraId="61560CD9" w14:textId="77777777" w:rsidR="00500094" w:rsidRDefault="00500094" w:rsidP="00500094">
      <w:pPr>
        <w:pStyle w:val="Bezmezer"/>
        <w:numPr>
          <w:ilvl w:val="0"/>
          <w:numId w:val="1"/>
        </w:numPr>
        <w:jc w:val="both"/>
      </w:pPr>
      <w:r>
        <w:t>s tím, aby žák v případě zájmu využíval tělocvičnu a posilovny DM, beru na vědomí, že žák cvičí a užívá zařízení na vlastní nebezpečí.</w:t>
      </w:r>
    </w:p>
    <w:p w14:paraId="3D37C6F6" w14:textId="77777777" w:rsidR="00500094" w:rsidRPr="002A4DC7" w:rsidRDefault="00500094" w:rsidP="00500094">
      <w:pPr>
        <w:pStyle w:val="Bezmezer"/>
        <w:numPr>
          <w:ilvl w:val="0"/>
          <w:numId w:val="1"/>
        </w:numPr>
        <w:jc w:val="both"/>
        <w:rPr>
          <w:b/>
          <w:bCs/>
        </w:rPr>
      </w:pPr>
      <w:proofErr w:type="gramStart"/>
      <w:r w:rsidRPr="002A4DC7">
        <w:rPr>
          <w:b/>
          <w:bCs/>
        </w:rPr>
        <w:t>s  poskytováním</w:t>
      </w:r>
      <w:proofErr w:type="gramEnd"/>
      <w:r w:rsidRPr="002A4DC7">
        <w:rPr>
          <w:b/>
          <w:bCs/>
        </w:rPr>
        <w:t xml:space="preserve"> dvou hlavních jídel, dále snídaně a možného použití výše finančního normativu, určeného pro další doplňková jídla ke zvýšení výše finančního normativu pro hlavní jídla (viz vyhláška č. 107/2005</w:t>
      </w:r>
      <w:r w:rsidR="00F07155" w:rsidRPr="002A4DC7">
        <w:rPr>
          <w:b/>
          <w:bCs/>
          <w:color w:val="FF0000"/>
        </w:rPr>
        <w:t xml:space="preserve"> </w:t>
      </w:r>
      <w:r w:rsidRPr="002A4DC7">
        <w:rPr>
          <w:b/>
          <w:bCs/>
        </w:rPr>
        <w:t>Sb., O školním stravování ve znění dalších novelizací).</w:t>
      </w:r>
    </w:p>
    <w:p w14:paraId="1FD894F3" w14:textId="77777777" w:rsidR="00500094" w:rsidRDefault="00500094" w:rsidP="00500094">
      <w:pPr>
        <w:pStyle w:val="Bezmezer"/>
        <w:numPr>
          <w:ilvl w:val="0"/>
          <w:numId w:val="1"/>
        </w:numPr>
        <w:jc w:val="both"/>
      </w:pPr>
      <w:r>
        <w:t>s poskytováním informací a poradenské pomoci mezi školou a</w:t>
      </w:r>
      <w:r w:rsidRPr="00470CB6">
        <w:t> </w:t>
      </w:r>
      <w:r>
        <w:t xml:space="preserve">školským zařízením v záležitostech týkajících se vzdělávání. </w:t>
      </w:r>
    </w:p>
    <w:p w14:paraId="52D6EFFD" w14:textId="77777777" w:rsidR="00500094" w:rsidRPr="00470CB6" w:rsidRDefault="00500094" w:rsidP="00500094">
      <w:pPr>
        <w:pStyle w:val="Zkladntextodsazen3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 w:rsidRPr="00470CB6">
        <w:rPr>
          <w:rFonts w:ascii="Calibri" w:hAnsi="Calibri" w:cs="Calibri"/>
          <w:sz w:val="22"/>
          <w:szCs w:val="22"/>
          <w:lang w:eastAsia="en-US"/>
        </w:rPr>
        <w:t xml:space="preserve">s přístupem psychologa DM k osobním údajům, obsaženým v přihláškách a osobních spisech žáků a jejich využití při provádění vstupní a průběžné pedagogicko-psychologické diagnostiky. </w:t>
      </w:r>
    </w:p>
    <w:p w14:paraId="1AC1A237" w14:textId="77777777" w:rsidR="00470CB6" w:rsidRPr="002A4DC7" w:rsidRDefault="00500094" w:rsidP="00500094">
      <w:pPr>
        <w:pStyle w:val="Zkladntextodsazen3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A4DC7">
        <w:rPr>
          <w:rFonts w:ascii="Calibri" w:hAnsi="Calibri" w:cs="Calibri"/>
          <w:b/>
          <w:bCs/>
          <w:sz w:val="22"/>
          <w:szCs w:val="22"/>
          <w:lang w:eastAsia="en-US"/>
        </w:rPr>
        <w:t>s poskytováním informací v případě zletilých žáků a studentů jejich rodičům, popřípadě osobám, které vůči zletilým žákům a studentům plní vyživovací povinnost.</w:t>
      </w:r>
    </w:p>
    <w:p w14:paraId="1178E1A3" w14:textId="77777777" w:rsidR="00F07155" w:rsidRDefault="00F07155" w:rsidP="00F07155">
      <w:pPr>
        <w:pStyle w:val="Zkladntextodsazen3"/>
        <w:rPr>
          <w:rFonts w:ascii="Calibri" w:hAnsi="Calibri" w:cs="Calibri"/>
          <w:sz w:val="22"/>
          <w:szCs w:val="22"/>
          <w:lang w:eastAsia="en-US"/>
        </w:rPr>
      </w:pPr>
    </w:p>
    <w:p w14:paraId="6574F2E5" w14:textId="77777777" w:rsidR="00F07155" w:rsidRPr="00470CB6" w:rsidRDefault="00F07155" w:rsidP="00F07155">
      <w:pPr>
        <w:pStyle w:val="Zkladntextodsazen3"/>
        <w:rPr>
          <w:rFonts w:ascii="Calibri" w:hAnsi="Calibri" w:cs="Calibri"/>
          <w:sz w:val="22"/>
          <w:szCs w:val="22"/>
          <w:lang w:eastAsia="en-US"/>
        </w:rPr>
      </w:pPr>
    </w:p>
    <w:p w14:paraId="52971C5F" w14:textId="4C92579C" w:rsidR="00500094" w:rsidRPr="00133487" w:rsidRDefault="00F07155" w:rsidP="00F07155">
      <w:pPr>
        <w:pStyle w:val="Zkladntextodsazen3"/>
        <w:ind w:left="0" w:firstLine="0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133487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>P</w:t>
      </w:r>
      <w:r w:rsidR="00470CB6" w:rsidRPr="00133487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rohlašuji, že jsem </w:t>
      </w:r>
      <w:r w:rsidR="00133487" w:rsidRPr="00133487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>při vyplnění „Generálního souhlasu na školní rok 2024-2025“</w:t>
      </w:r>
      <w:r w:rsidR="00470CB6" w:rsidRPr="00133487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 nezatajil žádné důležité informace o zdravotním stavu</w:t>
      </w:r>
      <w:r w:rsidR="00133487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 žáka</w:t>
      </w:r>
      <w:r w:rsidR="00470CB6" w:rsidRPr="00133487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 (fyzickém </w:t>
      </w:r>
      <w:r w:rsidR="00133487" w:rsidRPr="00133487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>i</w:t>
      </w:r>
      <w:r w:rsidR="00470CB6" w:rsidRPr="00133487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 psychickém). </w:t>
      </w:r>
      <w:r w:rsidR="00133487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>P</w:t>
      </w:r>
      <w:r w:rsidR="00470CB6" w:rsidRPr="00133487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>řípadn</w:t>
      </w:r>
      <w:r w:rsidR="00133487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>á</w:t>
      </w:r>
      <w:r w:rsidR="00470CB6" w:rsidRPr="00133487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 zdravotní postižení, zdravotní problémy nebo omezení jsem </w:t>
      </w:r>
      <w:r w:rsidR="00133487" w:rsidRPr="00133487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>školské</w:t>
      </w:r>
      <w:r w:rsidR="002A4DC7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>mu</w:t>
      </w:r>
      <w:r w:rsidR="00133487" w:rsidRPr="00133487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 zařízení (</w:t>
      </w:r>
      <w:proofErr w:type="spellStart"/>
      <w:r w:rsidR="00133487" w:rsidRPr="00133487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>DMaŠJ</w:t>
      </w:r>
      <w:proofErr w:type="spellEnd"/>
      <w:r w:rsidR="00133487" w:rsidRPr="00133487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 ML)</w:t>
      </w:r>
      <w:r w:rsidR="00470CB6" w:rsidRPr="00133487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 písemně </w:t>
      </w:r>
      <w:r w:rsidR="002A4DC7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>uvedl</w:t>
      </w:r>
      <w:r w:rsidR="00470CB6" w:rsidRPr="00133487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 v přihlášce k ubytování v DM. Nezatajil jsem žádné důležité informace</w:t>
      </w:r>
      <w:r w:rsidR="002A4DC7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>,</w:t>
      </w:r>
      <w:r w:rsidR="00470CB6" w:rsidRPr="00133487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 týkající se chování a výchovných problémů žáka.</w:t>
      </w:r>
      <w:r w:rsidR="00500094" w:rsidRPr="00133487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 </w:t>
      </w:r>
    </w:p>
    <w:p w14:paraId="0A2858E8" w14:textId="77777777" w:rsidR="00500094" w:rsidRPr="00470CB6" w:rsidRDefault="00500094" w:rsidP="00500094">
      <w:pPr>
        <w:pStyle w:val="Zkladntextodsazen3"/>
        <w:rPr>
          <w:rFonts w:ascii="Calibri" w:hAnsi="Calibri" w:cs="Calibri"/>
          <w:sz w:val="22"/>
          <w:szCs w:val="22"/>
          <w:lang w:eastAsia="en-US"/>
        </w:rPr>
      </w:pPr>
    </w:p>
    <w:p w14:paraId="48E78171" w14:textId="77777777" w:rsidR="00500094" w:rsidRPr="002A4DC7" w:rsidRDefault="00500094" w:rsidP="00500094">
      <w:pPr>
        <w:pStyle w:val="Bezmezer"/>
        <w:jc w:val="both"/>
        <w:rPr>
          <w:b/>
          <w:bCs/>
          <w:i/>
          <w:iCs/>
        </w:rPr>
      </w:pPr>
      <w:r w:rsidRPr="002A4DC7">
        <w:rPr>
          <w:b/>
          <w:bCs/>
          <w:i/>
          <w:iCs/>
        </w:rPr>
        <w:t xml:space="preserve">Potvrzuji svým podpisem, že jsem porozuměl povaze a obsahu Generálního souhlasu (v případě, že žák je již zletilý, potvrzuje sám svým podpisem, že porozuměl povaze a obsahu Generálního souhlasu). </w:t>
      </w:r>
    </w:p>
    <w:p w14:paraId="745D98A0" w14:textId="77777777" w:rsidR="00500094" w:rsidRPr="002A4DC7" w:rsidRDefault="00500094" w:rsidP="00500094">
      <w:pPr>
        <w:pStyle w:val="Bezmezer"/>
        <w:jc w:val="both"/>
        <w:rPr>
          <w:b/>
          <w:bCs/>
          <w:i/>
          <w:iCs/>
        </w:rPr>
      </w:pPr>
    </w:p>
    <w:p w14:paraId="45B52464" w14:textId="77777777" w:rsidR="00500094" w:rsidRPr="002A4DC7" w:rsidRDefault="00500094" w:rsidP="00500094">
      <w:pPr>
        <w:pStyle w:val="Bezmezer"/>
        <w:jc w:val="both"/>
        <w:rPr>
          <w:b/>
          <w:bCs/>
          <w:i/>
          <w:iCs/>
        </w:rPr>
      </w:pPr>
      <w:r w:rsidRPr="002A4DC7">
        <w:rPr>
          <w:b/>
          <w:bCs/>
          <w:i/>
          <w:iCs/>
        </w:rPr>
        <w:t xml:space="preserve">Současně potvrzuji svým podpisem, že jsem se prokazatelně seznámil s Vnitřním řádem Domova mládeže a Provozním řádem školní jídelny Mariánské Lázně, Klíčová 167/4, 353 01 Mariánské Lázně. </w:t>
      </w:r>
    </w:p>
    <w:p w14:paraId="5141EA51" w14:textId="77777777" w:rsidR="00500094" w:rsidRDefault="00500094" w:rsidP="00500094">
      <w:pPr>
        <w:pStyle w:val="Bezmezer"/>
        <w:jc w:val="both"/>
      </w:pPr>
    </w:p>
    <w:p w14:paraId="3618FB6B" w14:textId="7BCC19D4" w:rsidR="00500094" w:rsidRDefault="00500094" w:rsidP="00500094">
      <w:pPr>
        <w:pStyle w:val="Bezmezer"/>
        <w:jc w:val="both"/>
      </w:pPr>
    </w:p>
    <w:p w14:paraId="6007C430" w14:textId="77777777" w:rsidR="002A4DC7" w:rsidRDefault="002A4DC7" w:rsidP="00500094">
      <w:pPr>
        <w:pStyle w:val="Bezmezer"/>
        <w:jc w:val="both"/>
      </w:pPr>
    </w:p>
    <w:p w14:paraId="777206D8" w14:textId="6D42AF03" w:rsidR="00500094" w:rsidRDefault="00500094" w:rsidP="00500094">
      <w:pPr>
        <w:pStyle w:val="Bezmezer"/>
      </w:pPr>
      <w:proofErr w:type="gramStart"/>
      <w:r w:rsidRPr="002A4DC7">
        <w:rPr>
          <w:b/>
          <w:bCs/>
        </w:rPr>
        <w:t>Dne:</w:t>
      </w:r>
      <w:r>
        <w:t xml:space="preserve">   </w:t>
      </w:r>
      <w:proofErr w:type="gramEnd"/>
      <w:r w:rsidR="002A4DC7">
        <w:tab/>
      </w:r>
      <w:r w:rsidR="002A4DC7">
        <w:tab/>
      </w:r>
      <w:r>
        <w:t xml:space="preserve">………...………………………………..                                      </w:t>
      </w:r>
    </w:p>
    <w:p w14:paraId="6C7D778A" w14:textId="77777777" w:rsidR="00500094" w:rsidRDefault="00500094" w:rsidP="00500094">
      <w:pPr>
        <w:pStyle w:val="Bezmezer"/>
      </w:pPr>
    </w:p>
    <w:p w14:paraId="58844B8A" w14:textId="77777777" w:rsidR="00500094" w:rsidRDefault="00500094" w:rsidP="00500094">
      <w:pPr>
        <w:pStyle w:val="Bezmezer"/>
      </w:pPr>
    </w:p>
    <w:p w14:paraId="6652D728" w14:textId="60356763" w:rsidR="00500094" w:rsidRDefault="00500094" w:rsidP="00500094">
      <w:pPr>
        <w:pStyle w:val="Bezmezer"/>
      </w:pPr>
      <w:r>
        <w:t xml:space="preserve"> </w:t>
      </w:r>
      <w:r w:rsidR="002A4DC7">
        <w:tab/>
      </w:r>
      <w:r w:rsidR="002A4DC7">
        <w:tab/>
      </w:r>
      <w:r>
        <w:t>……………………</w:t>
      </w:r>
      <w:r w:rsidR="002A4DC7">
        <w:t>………………………..</w:t>
      </w:r>
      <w:r>
        <w:t>…………………………</w:t>
      </w:r>
      <w:r w:rsidR="002A4DC7">
        <w:t>…………….</w:t>
      </w:r>
    </w:p>
    <w:p w14:paraId="1314F433" w14:textId="2946BF0D" w:rsidR="00500094" w:rsidRPr="002A4DC7" w:rsidRDefault="00500094" w:rsidP="00500094">
      <w:pPr>
        <w:pStyle w:val="Bezmezer"/>
        <w:rPr>
          <w:b/>
          <w:bCs/>
          <w:sz w:val="18"/>
          <w:szCs w:val="18"/>
        </w:rPr>
      </w:pPr>
      <w:r>
        <w:t xml:space="preserve"> </w:t>
      </w:r>
      <w:r w:rsidR="002A4DC7">
        <w:tab/>
      </w:r>
      <w:r w:rsidR="002A4DC7">
        <w:tab/>
      </w:r>
      <w:r w:rsidRPr="002A4DC7">
        <w:rPr>
          <w:b/>
          <w:bCs/>
          <w:sz w:val="18"/>
          <w:szCs w:val="18"/>
        </w:rPr>
        <w:t>Podpis zákonného zástupce nezletilého žáka / podpis zletilého žáka</w:t>
      </w:r>
    </w:p>
    <w:p w14:paraId="25E8F3C3" w14:textId="77777777" w:rsidR="00500094" w:rsidRPr="002A4DC7" w:rsidRDefault="00500094" w:rsidP="00500094">
      <w:pPr>
        <w:pStyle w:val="Bezmezer"/>
        <w:rPr>
          <w:b/>
          <w:bCs/>
          <w:sz w:val="18"/>
          <w:szCs w:val="18"/>
        </w:rPr>
      </w:pPr>
    </w:p>
    <w:p w14:paraId="74DC5242" w14:textId="77777777" w:rsidR="00500094" w:rsidRDefault="00500094" w:rsidP="00500094">
      <w:pPr>
        <w:pStyle w:val="Bezmezer"/>
        <w:rPr>
          <w:b/>
          <w:bCs/>
        </w:rPr>
      </w:pPr>
    </w:p>
    <w:p w14:paraId="434CA6B0" w14:textId="24FE4E1D" w:rsidR="00500094" w:rsidRDefault="00500094" w:rsidP="00500094">
      <w:pPr>
        <w:pStyle w:val="Bezmezer"/>
        <w:rPr>
          <w:b/>
          <w:bCs/>
        </w:rPr>
      </w:pPr>
    </w:p>
    <w:p w14:paraId="4B077EDC" w14:textId="799A8CF8" w:rsidR="002A4DC7" w:rsidRDefault="002A4DC7" w:rsidP="00500094">
      <w:pPr>
        <w:pStyle w:val="Bezmezer"/>
        <w:rPr>
          <w:b/>
          <w:bCs/>
        </w:rPr>
      </w:pPr>
    </w:p>
    <w:p w14:paraId="0387AEC6" w14:textId="77777777" w:rsidR="002A4DC7" w:rsidRDefault="002A4DC7" w:rsidP="00500094">
      <w:pPr>
        <w:pStyle w:val="Bezmezer"/>
        <w:rPr>
          <w:b/>
          <w:bCs/>
        </w:rPr>
      </w:pPr>
    </w:p>
    <w:p w14:paraId="6EA37963" w14:textId="77777777" w:rsidR="00500094" w:rsidRPr="002A4DC7" w:rsidRDefault="00500094" w:rsidP="00500094">
      <w:pPr>
        <w:jc w:val="both"/>
        <w:rPr>
          <w:i/>
          <w:iCs/>
        </w:rPr>
      </w:pPr>
      <w:r w:rsidRPr="002A4DC7">
        <w:rPr>
          <w:i/>
          <w:iCs/>
          <w:sz w:val="16"/>
          <w:szCs w:val="16"/>
        </w:rPr>
        <w:t xml:space="preserve">*Domov mládeže a školní jídelna Mariánské Lázně, příspěvková organizace </w:t>
      </w:r>
      <w:proofErr w:type="gramStart"/>
      <w:r w:rsidRPr="002A4DC7">
        <w:rPr>
          <w:i/>
          <w:iCs/>
          <w:sz w:val="16"/>
          <w:szCs w:val="16"/>
        </w:rPr>
        <w:t>v  textu</w:t>
      </w:r>
      <w:proofErr w:type="gramEnd"/>
      <w:r w:rsidRPr="002A4DC7">
        <w:rPr>
          <w:i/>
          <w:iCs/>
          <w:sz w:val="16"/>
          <w:szCs w:val="16"/>
        </w:rPr>
        <w:t xml:space="preserve"> dále uvedeno DM.</w:t>
      </w:r>
    </w:p>
    <w:p w14:paraId="1074C7CC" w14:textId="77777777" w:rsidR="00500094" w:rsidRDefault="00500094" w:rsidP="00500094">
      <w:pPr>
        <w:jc w:val="both"/>
        <w:rPr>
          <w:sz w:val="16"/>
          <w:szCs w:val="16"/>
        </w:rPr>
      </w:pPr>
    </w:p>
    <w:p w14:paraId="6B21A843" w14:textId="77777777" w:rsidR="00C96A9F" w:rsidRDefault="00C96A9F"/>
    <w:sectPr w:rsidR="00C96A9F" w:rsidSect="00C9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24EEF"/>
    <w:multiLevelType w:val="multilevel"/>
    <w:tmpl w:val="3CEED3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94"/>
    <w:rsid w:val="00016A39"/>
    <w:rsid w:val="00133487"/>
    <w:rsid w:val="002A4DC7"/>
    <w:rsid w:val="0039090A"/>
    <w:rsid w:val="00440C7F"/>
    <w:rsid w:val="00470CB6"/>
    <w:rsid w:val="00500094"/>
    <w:rsid w:val="00647731"/>
    <w:rsid w:val="008F0CC0"/>
    <w:rsid w:val="00C96A9F"/>
    <w:rsid w:val="00E345DD"/>
    <w:rsid w:val="00E50F7A"/>
    <w:rsid w:val="00F0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5F8C"/>
  <w15:docId w15:val="{920AFE6D-4ADA-4CBA-9C63-6A32BF40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094"/>
    <w:pPr>
      <w:spacing w:after="160" w:line="25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1"/>
    <w:uiPriority w:val="99"/>
    <w:semiHidden/>
    <w:unhideWhenUsed/>
    <w:rsid w:val="00500094"/>
    <w:pPr>
      <w:spacing w:after="0" w:line="240" w:lineRule="auto"/>
      <w:ind w:left="426" w:hanging="426"/>
      <w:jc w:val="both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uiPriority w:val="99"/>
    <w:semiHidden/>
    <w:rsid w:val="00500094"/>
    <w:rPr>
      <w:rFonts w:ascii="Calibri" w:eastAsia="Calibri" w:hAnsi="Calibri" w:cs="Calibri"/>
      <w:sz w:val="16"/>
      <w:szCs w:val="16"/>
    </w:rPr>
  </w:style>
  <w:style w:type="paragraph" w:styleId="Bezmezer">
    <w:name w:val="No Spacing"/>
    <w:uiPriority w:val="99"/>
    <w:qFormat/>
    <w:rsid w:val="00500094"/>
    <w:pPr>
      <w:spacing w:after="0" w:line="240" w:lineRule="auto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99"/>
    <w:qFormat/>
    <w:rsid w:val="00500094"/>
    <w:pPr>
      <w:ind w:left="720"/>
      <w:contextualSpacing/>
    </w:pPr>
  </w:style>
  <w:style w:type="character" w:customStyle="1" w:styleId="ZhlavChar">
    <w:name w:val="Záhlaví Char"/>
    <w:basedOn w:val="Standardnpsmoodstavce"/>
    <w:link w:val="Zhlav1"/>
    <w:uiPriority w:val="99"/>
    <w:locked/>
    <w:rsid w:val="00500094"/>
    <w:rPr>
      <w:rFonts w:ascii="Cambria" w:eastAsia="Times New Roman" w:hAnsi="Cambria" w:cs="Cambria"/>
    </w:rPr>
  </w:style>
  <w:style w:type="paragraph" w:customStyle="1" w:styleId="Zhlav1">
    <w:name w:val="Záhlaví1"/>
    <w:basedOn w:val="Normln"/>
    <w:link w:val="ZhlavChar"/>
    <w:uiPriority w:val="99"/>
    <w:rsid w:val="00500094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Cambria"/>
    </w:rPr>
  </w:style>
  <w:style w:type="character" w:customStyle="1" w:styleId="Zkladntextodsazen3Char1">
    <w:name w:val="Základní text odsazený 3 Char1"/>
    <w:basedOn w:val="Standardnpsmoodstavce"/>
    <w:link w:val="Zkladntextodsazen3"/>
    <w:uiPriority w:val="99"/>
    <w:semiHidden/>
    <w:locked/>
    <w:rsid w:val="00500094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vychovatelnazz4p</dc:creator>
  <cp:lastModifiedBy>Borský</cp:lastModifiedBy>
  <cp:revision>2</cp:revision>
  <cp:lastPrinted>2024-04-08T08:12:00Z</cp:lastPrinted>
  <dcterms:created xsi:type="dcterms:W3CDTF">2024-04-08T08:14:00Z</dcterms:created>
  <dcterms:modified xsi:type="dcterms:W3CDTF">2024-04-08T08:14:00Z</dcterms:modified>
</cp:coreProperties>
</file>